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У К А З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ПРЕЗИДЕНТА РОССИЙСКОЙ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0" w:name="_GoBack"/>
      <w:bookmarkEnd w:id="0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О мерах по противодействию коррупции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редакции указов Президента Российской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от 31.03.2010 г. N 396; от 01.07.2010 г. N 821;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от 04.11.2010 г. N 1336; от 12.09.2011 г. N 1192;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от 04.01.2012 г. N 19; от 28.02.2012 г. N 249;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от 28.07.2012 г. N 1060; от 02.04.2013 г. N 309;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от 14.02.2014 г. N 80; от 09.10.2017 г. N 472)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целях   создания   системы   противодействия   коррупции   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Федерации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   устранения   причин,   ее   порождающих,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 о с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т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 н о в л я ю: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1. Образовать Совет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при  Президенте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Российской  Федерации  по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противодействию коррупции (далее - Совет).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Председателем Совета является Президент Российской Федерации.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2. Установить, что: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а) основными задачами Совета являются: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подготовка предложений    Президенту   Российской   Федерации,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касающихся  выработки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  реализации  государственной  политики   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области противодействия коррупции;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координация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деятельности  федеральных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органов  исполнительной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власти,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органов   исполнительной   власти   субъектов  Российской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  и   органов   местного   самоуправления   муниципальных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образований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по  реализации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государственной  политики  в  области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противодействия коррупции;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контроль за     реализацией 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мероприятий,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предусмотренных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Национальным планом противодействия коррупции;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б) Совет для решения возложенных на него основных задач: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запрашивает и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получает  в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установленном  порядке  необходимые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материалы  от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федеральных органов государственной власти,  органов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власти субъектов Российской Федерации;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приглашает на   свои   заседания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представителей  федеральных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органов  государственной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власти,  органов  государственной  власти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субъектов Российской Федерации и общественных объединений.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3. Члены Совета принимают участие в его работе на общественных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началах.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Заседание Совета ведет председатель Совета.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Решения Совета оформляются протоколом.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Для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реализации  решений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Совета   могут   издаваться   указы,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распоряжения и даваться поручения Президента Российской Федерации.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4. (Утратил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силу  -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Указ  Президента  Российской 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28.07.2012 г. N 1060)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5. Образовать для решения текущих вопросов деятельности Совета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президиум   Совета   при   Президенте   Российской   Федерации   по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противодействию коррупции.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состав  президиума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Совета  входят  председатель  президиума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Совета, его заместитель, ответственный секретарь и члены президиума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Совета. (Дополнен    -   Указ   Президента   Российской  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14.02.2014 г. N 80)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Председателем президиума    Совета    является    Руководитель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Администрации Президента Российской Федерации.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6. (Утратил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силу  -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Указ  Президента  Российской 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28.07.2012 г. N 1060)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7. Установить, что: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а) президиум Совета: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формирует повестку дня заседаний Совета;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рассматривает вопросы, связанные с реализацией решений Совета;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создает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рабочие  группы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(комиссии)  по  отдельным вопросам из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числа  членов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Совета,  а  также  из  числа   представителей   иных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государственных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органов,  представителей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общественных объединений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организаций, экспертов, ученых и специалистов;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рассматривает  вопросы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,  касающиеся  соблюдения  требований  к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служебному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должностному)     поведению     лиц,    замещающих: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государственные   должности   Российской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 названные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подпункте "а" пункта 1 Положения о проверке достоверности и полноты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сведений,  представляемых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гражданами,  претендующими  на замещение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государственных   должностей   Российской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и  лицами,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замещающими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государственные  должности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Российской  Федерации, 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соблюдения    ограничений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лицами,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замещающими   государственные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должности  Российской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Федерации,  утвержденного  Указом Президента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 Федерации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от  21  сентября  2009  г. N 1066; должности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федеральной   государственной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службы,  назначение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на  которые 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освобождение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 которых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осуществляются  Президентом  Российской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Федерации   и   Правительством   Российской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Федерации;  должности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руководителей   и   заместителей   руководителей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Аппарата  Совета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 Федерального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Собрания  Российской  Федерации,  Аппарата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 Думы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Федерального  Собрания Российской Федерации,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аппарата  Центральной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избирательной комиссии Российской Федерации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аппарата  Счетной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палаты  Российской  Федерации,  а также вопросы,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касающиеся урегулирования конфликта интересов; (Дополнен   -   Указ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Президента Российской Федерации от 01.07.2010 г. N 821)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по  решению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Президента  Российской Федерации или Руководителя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Администрации   Президента   Российской   Федерации   рассматривает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вопросы,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касающиеся    соблюдения    требований   к   служебному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должностному)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поведению   лиц,   замещающих   любые   должности,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осуществление  полномочий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по  которым  влечет за собой обязанность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представлять  сведения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  доходах,  об  имуществе и обязательствах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имущественного 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характера,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    также    вопросы,   касающиеся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урегулирования конфликта интересов; (Дополнен   -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Указ  Президента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 от 02.04.2013 г. N 309)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рассматривает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заявления  лиц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,  замещающих   должность  атамана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войскового казачьего общества, внесенного в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государственный  реестр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казачьих  обществ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 Российской  Федерации,  о  невозможности   по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объективным причинам представить сведения о доходах, об имуществе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обязательствах имущественного характера своих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супруги  (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супруга) 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несовершеннолетних детей; (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Дополнен  -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Указ  Президента Российской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 от 09.10.2017 г. N 472)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б) заседание президиума Совета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ведет  председатель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президиума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Совета либо заместитель председателя президиума Совета; (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редакции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Указа Президента Российской Федерации от 14.02.2014 г. N 80)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в)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для  реализации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решений  президиума  Совета могут даваться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поручения Президента Российской Федерации;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г) решения президиума Совета оформляются протоколами.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8. Установить, что председатель президиума Совета: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а) формирует повестку дня заседаний президиума Совета;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б) определяет направления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деятельности  созданных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президиумом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Совета   рабочих   групп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комиссий),   а   также   утверждает  их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руководителей;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в) организует   обеспечение   деятельности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Совета,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решает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организационные  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иные  вопросы,  связанные  с  привлечением  для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осуществления  информационно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-аналитических   и   экспертных   работ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представителей    общественных 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объединений,   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научных   и   иных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организаций, а также ученых и специалистов;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г) докладывает   Совету   о   ходе   реализации   мероприятий,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предусмотренных  Национальным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планом противодействия коррупции,  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иных мероприятий в соответствии с решениями Совета.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9.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Председателю  президиума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Совета в месячный срок представить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проект Национального плана противодействия коррупции.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10. Признать утратившими силу: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Указ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Президента  Российской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Федерации от 3 февраля  2007  г.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N 129    "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Об  образовании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межведомственной  рабочей  группы для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подготовки предложений по реализации в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законодательстве  Российской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Федерации положений Конвенции Организации Объединенных Наций против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коррупции от 31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октября  2003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г.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и  Конвенции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Совета  Европы  об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уголовной  ответственности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за  коррупцию  от  27  января  1999 г."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(Собрание   законодательства    Российской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Федерации,  2007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,  N  6,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ст. 731);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Указ    Президента Российской Федерации от 11 августа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2007  г.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N 1068     "О   продлении  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срока  деятельности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межведомственной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рабочей  группы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для  подготовки  предложений   по   реализации   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законодательстве    Российской    Федерации   положений   Конвенции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Организации Объединенных Наций   против     коррупции от 31 октября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2003 г.   и    Конвенции Совета Европы об уголовной ответственности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за коррупцию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 27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января  1999  г."  (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Собрание  законодательства</w:t>
      </w:r>
      <w:proofErr w:type="gram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Федерации, 2007, N 34, ст. 4210).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11. Настоящий Указ вступает в силу со дня его подписания.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Президент Российской Федерации                      </w:t>
      </w:r>
      <w:proofErr w:type="spell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Д.Медведев</w:t>
      </w:r>
      <w:proofErr w:type="spellEnd"/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Москва, Кремль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19 мая 2008 года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N 815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________________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УТВЕРЖДЕН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Указом Президента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Российской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от 19 мая 2008 г.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N 815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С О С Т А 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Совета при Президенте Российской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по противодействию коррупции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(Утратил   силу   -   Указ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Президента  Российской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28.07.2012 г. N 1060)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___________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УТВЕРЖДЕН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Указом Президента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Российской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от 19 мая 2008 г.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N 815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С О С Т А В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президиума Совета при Президенте Российской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по противодействию коррупции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(Утратил   силу   -   Указ   </w:t>
      </w:r>
      <w:proofErr w:type="gramStart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Президента  Российской</w:t>
      </w:r>
      <w:proofErr w:type="gramEnd"/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Федерации</w:t>
      </w:r>
    </w:p>
    <w:p w:rsidR="00794D9C" w:rsidRPr="00794D9C" w:rsidRDefault="00794D9C" w:rsidP="00794D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94D9C">
        <w:rPr>
          <w:rFonts w:ascii="Courier New" w:eastAsia="Times New Roman" w:hAnsi="Courier New" w:cs="Courier New"/>
          <w:sz w:val="20"/>
          <w:szCs w:val="20"/>
          <w:lang w:eastAsia="ru-RU"/>
        </w:rPr>
        <w:t>от 28.07.2012 г. N 1060)</w:t>
      </w:r>
    </w:p>
    <w:p w:rsidR="00FA4AE4" w:rsidRDefault="00FA4AE4"/>
    <w:sectPr w:rsidR="00FA4AE4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794D9C"/>
    <w:rsid w:val="008C08BB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2019-01-15T09:11:00Z</dcterms:created>
  <dcterms:modified xsi:type="dcterms:W3CDTF">2019-01-15T09:13:00Z</dcterms:modified>
</cp:coreProperties>
</file>